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2" w:rsidRDefault="00195482">
      <w:pPr>
        <w:pStyle w:val="1"/>
      </w:pPr>
      <w:r>
        <w:t>Закон Ульяновской области от 13 августа 2013 года №134-ЗО "Об образовании в Ульяновской области"</w:t>
      </w:r>
    </w:p>
    <w:p w:rsidR="00195482" w:rsidRDefault="00195482">
      <w:pPr>
        <w:pStyle w:val="3"/>
      </w:pPr>
      <w:r>
        <w:t>Закон Ульяновской области от 13 августа 2013 года №134-ЗО "Об образовании в Ульяновской области"</w:t>
      </w:r>
    </w:p>
    <w:p w:rsidR="00195482" w:rsidRPr="006E3826" w:rsidRDefault="00195482">
      <w:pPr>
        <w:pStyle w:val="a3"/>
      </w:pPr>
      <w:r>
        <w:t>Закон Ульяновской области от 13 августа 2013 года №134-ЗО "Об образовании в Ульяновской области"</w:t>
      </w:r>
    </w:p>
    <w:p w:rsidR="00195482" w:rsidRDefault="00195482">
      <w:pPr>
        <w:pStyle w:val="a3"/>
      </w:pPr>
      <w:r>
        <w:t>Дата подписания: 13.08.2013</w:t>
      </w:r>
    </w:p>
    <w:p w:rsidR="00195482" w:rsidRDefault="00195482">
      <w:pPr>
        <w:pStyle w:val="a3"/>
      </w:pPr>
      <w:r>
        <w:t>Дата публикации: 15.08.2013 17:00</w:t>
      </w:r>
    </w:p>
    <w:p w:rsidR="00195482" w:rsidRDefault="00195482">
      <w:pPr>
        <w:pStyle w:val="a3"/>
      </w:pPr>
      <w:r>
        <w:rPr>
          <w:b/>
          <w:bCs/>
        </w:rPr>
        <w:t>Статья 1. Предмет регулирования настоящего Закона</w:t>
      </w:r>
    </w:p>
    <w:p w:rsidR="00195482" w:rsidRDefault="00195482">
      <w:pPr>
        <w:pStyle w:val="a3"/>
      </w:pPr>
      <w:r>
        <w:t>Настоящий Закон в случаях и пределах, предусмотренных Федеральным законом от 29 декабря 2012 года № 273-ФЗ "Об образовании в Российской Федерации" (далее - Федеральный закон "Об образовании в Российской Федерации") и другими нормативными правовыми актами Российской Федерации, регулирует отношения, возникающие в сфере образования,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 поддержки и стимулирования обучающихся, педагогических работников и иных лиц.</w:t>
      </w:r>
    </w:p>
    <w:p w:rsidR="00195482" w:rsidRDefault="00195482">
      <w:pPr>
        <w:pStyle w:val="a3"/>
      </w:pPr>
      <w:r>
        <w:rPr>
          <w:b/>
          <w:bCs/>
        </w:rPr>
        <w:t>Статья 2. Полномочия Губернатора Ульяновской области в сфере образования</w:t>
      </w:r>
    </w:p>
    <w:p w:rsidR="00195482" w:rsidRDefault="00195482">
      <w:pPr>
        <w:pStyle w:val="a3"/>
      </w:pPr>
      <w:r>
        <w:t>Губернатор Ульяновской области:</w:t>
      </w:r>
      <w:r>
        <w:br/>
        <w:t>1) обеспечивает согласованное функционирование и взаимодействие органов государственной власти Ульяновской области в сфере образования;</w:t>
      </w:r>
      <w:r>
        <w:br/>
        <w:t>2) представляет Ульяновскую область в отношениях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возникающим в сфере образования;</w:t>
      </w:r>
      <w:r>
        <w:br/>
        <w:t>3)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 и законами Ульяновской области.</w:t>
      </w:r>
    </w:p>
    <w:p w:rsidR="00195482" w:rsidRDefault="00195482">
      <w:pPr>
        <w:pStyle w:val="a3"/>
      </w:pPr>
      <w:r>
        <w:rPr>
          <w:b/>
          <w:bCs/>
        </w:rPr>
        <w:t>Статья 3. Полномочия Законодательного Собрания Ульяновской области в сфере образования</w:t>
      </w:r>
    </w:p>
    <w:p w:rsidR="00195482" w:rsidRDefault="00195482">
      <w:pPr>
        <w:pStyle w:val="a3"/>
      </w:pPr>
      <w:r>
        <w:t>Законодательное Собрание Ульяновской области:</w:t>
      </w:r>
      <w:r>
        <w:br/>
        <w:t>1) осуществляет законодательное регулирование отношений в сфере образования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  <w:r>
        <w:br/>
        <w:t>2) принимает по представлению Правительства Ульяновской области решение об отнесении в соответствии со статьёй 99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  <w:r>
        <w:br/>
        <w:t xml:space="preserve">3) рассматривает на своём заседании ежегодный доклад об участии органов </w:t>
      </w:r>
      <w:r>
        <w:lastRenderedPageBreak/>
        <w:t>государственной власти Ульяновской области в реализации единой государственной политики в сфере образования, представленный Правительством Ульяновской области в соответствии с пунктом 17 статьи 4 настоящего Закона;</w:t>
      </w:r>
      <w:r>
        <w:br/>
        <w:t>4)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 и законами Ульяновской области.</w:t>
      </w:r>
    </w:p>
    <w:p w:rsidR="00195482" w:rsidRDefault="00195482">
      <w:pPr>
        <w:pStyle w:val="a3"/>
      </w:pPr>
      <w:r>
        <w:rPr>
          <w:b/>
          <w:bCs/>
        </w:rPr>
        <w:t>Статья 4. Полномочия Правительства Ульяновской области в сфере образования</w:t>
      </w:r>
    </w:p>
    <w:p w:rsidR="00195482" w:rsidRDefault="00195482">
      <w:pPr>
        <w:pStyle w:val="a3"/>
      </w:pPr>
      <w:r>
        <w:t>Правительство Ульяновской области:</w:t>
      </w:r>
      <w:r>
        <w:br/>
        <w:t>1) осуществляет стратегическое планирование развития системы образования на уровне Ульяновской области;</w:t>
      </w:r>
      <w:r>
        <w:br/>
        <w:t>2) утверждает региональную программу развития образования;</w:t>
      </w:r>
      <w:r>
        <w:br/>
        <w:t>3) устанавливает в соответствии с Федеральным законом "Об образовании в Российской Федерации" и другими нормативными правовыми актами Российской Федерации порядок создания, реорганизации и ликвидации государственных образовательных организаций Ульяновской области;</w:t>
      </w:r>
      <w:r>
        <w:br/>
        <w:t>4) устанавливает порядок проведения оценки последствий принятия решения о реорганизации или ликвидации государственной образовательной организации Ульяновской области, муниципальной образовательной организации, включая критерии этой оценки (по типам данных образовательных организаций), а также порядок создания комиссии по оценке последствий такого решения и подготовки ею заключений;</w:t>
      </w:r>
      <w:r>
        <w:br/>
        <w:t>5) принимает решения о создании, реорганизации или ликвидации государственных образовательных организаций Ульяновской области, определяет 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области;</w:t>
      </w:r>
      <w:r>
        <w:br/>
        <w:t>6) устанавливает порядок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законом Ульяновской области;</w:t>
      </w:r>
      <w:r>
        <w:br/>
        <w:t>7) устанавливает порядок предоставления за счёт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пункте 6 настоящей статьи, в целях финансового обеспечения получения в указанных образовательных организациях дошкольного, начального общего, основного общего, среднего общего образования;</w:t>
      </w:r>
      <w:r>
        <w:br/>
        <w:t>8) вносит в Законодательное Собрание Ульяновской области представление об отнесении в соответствии со статьёй 99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  <w:r>
        <w:br/>
      </w:r>
      <w:r>
        <w:lastRenderedPageBreak/>
        <w:t>9) устанавливает случаи и порядок назначения государственной академической стипендии студентам, государственной социальной стипендии студентам, обучающимся в очной форме за счёт бюджетных ассигнований областного бюджета Ульяновской области, и нормативы формирования стипендиального фонда за счёт бюджетных ассигнований областного бюджета Ульяновской области;</w:t>
      </w:r>
      <w:r>
        <w:br/>
        <w:t>10) устанавливает случаи обеспечения питанием обучающихся за счёт бюджетных ассигнований областного бюджета Ульяновской области, если такие случаи не установлены федеральными законами и законами Ульяновской области, а также устанавливает порядок обеспечения питанием обучающихся за счёт бюджетных ассигнований областного бюджета Ульяновской области;</w:t>
      </w:r>
      <w:r>
        <w:br/>
        <w:t>11) устанавливает случаи и порядок обеспечения обучающихся в государственных образовательных организациях Ульяновской области вещевым имуществом (обмундированием), в том числе форменной одеждой, за счёт бюджетных ассигнований областного бюджета Ульяновской области;</w:t>
      </w:r>
      <w:r>
        <w:br/>
        <w:t>12) устанавливает размер и порядок выплаты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области, выделяемых на проведение единого государственного экзамена;</w:t>
      </w:r>
      <w:r>
        <w:br/>
        <w:t>13) устанавливает не предусмотренные федеральными законами и законами Ульяновской области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деятельности;</w:t>
      </w:r>
      <w:r>
        <w:br/>
        <w:t>14) устанавливает порядок обращения родителей (законных представителей) детей, посещающих находящиеся на территории Ульяновской области образовательные организации, реализующие образовательную программу дошкольного образования, за получением компенсации, предусмотренной статьёй 7 настоящего Закона, и порядок выплаты указанной компенсации, а также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области;</w:t>
      </w:r>
      <w:r>
        <w:br/>
        <w:t>15) устанавливает специальные денежные поощрения для лиц, проявивших выдающиеся способности, и иные меры стимулирования указанных лиц;</w:t>
      </w:r>
      <w:r>
        <w:br/>
        <w:t>16) 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приёма на обучение по профессиям, специальностям и направлениям подготовки за счёт бюджетных ассигнований областного бюджета Ульяновской области;</w:t>
      </w:r>
      <w:r>
        <w:br/>
        <w:t>17)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официальном сайте Губернатора и Правительства Ульяновской области в информационно-телекоммуникационной сети "Интернет" (далее - сеть "Интернет");</w:t>
      </w:r>
      <w:r>
        <w:br/>
        <w:t>18) 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  <w:r>
        <w:br/>
        <w:t>19)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области, настоящим Законом и иными законами Ульяновской области и постановлениями Губернатора Ульяновской области.</w:t>
      </w:r>
    </w:p>
    <w:p w:rsidR="00195482" w:rsidRDefault="00195482">
      <w:pPr>
        <w:pStyle w:val="a3"/>
      </w:pPr>
      <w:r>
        <w:rPr>
          <w:b/>
          <w:bCs/>
        </w:rPr>
        <w:lastRenderedPageBreak/>
        <w:t>Статья 5. Полномочия исполнительного органа государственной власти Ульяновской области, осуществляющего государственное управление в сфере образования</w:t>
      </w:r>
    </w:p>
    <w:p w:rsidR="00195482" w:rsidRDefault="00195482">
      <w:pPr>
        <w:pStyle w:val="a3"/>
      </w:pPr>
      <w:r>
        <w:t>Исполнительный орган государственной власти Ульяновской области, осуществляющий государственное управление в сфере образования:</w:t>
      </w:r>
      <w:r>
        <w:br/>
        <w:t>1) подготавливает предложения по вопросам стратегического планирования развития системы образования на уровне Ульяновской области;</w:t>
      </w:r>
      <w:r>
        <w:br/>
        <w:t>2) разрабатывает и реализует региональную программу развития образования;</w:t>
      </w:r>
      <w:r>
        <w:br/>
        <w:t>3) организует обеспечение муниципальных образовательных организаций</w:t>
      </w:r>
      <w:r>
        <w:br/>
        <w:t>и государственных образовательных организаций Ульяновской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  <w:t>4) обеспечивает осуществление мониторинга в системе образования на уровне Ульяновской области;</w:t>
      </w:r>
      <w:r>
        <w:br/>
        <w:t>5) организует информационное и методическое обеспечение деятельности исполнительных органов государственной власти Ульяновской области, осуществляющих функции и полномочия учредителя государственных образовательных организаций Ульяновской области, и органов местного самоуправления муниципальных районов и городских округов Ульяновской области, осуществляющих управление в сфере образования;</w:t>
      </w:r>
      <w:r>
        <w:br/>
        <w:t>6) создаёт условия для осуществления присмотра и ухода за детьми, содержания детей в государственных образовательных организациях Ульяновской области;</w:t>
      </w:r>
      <w:r>
        <w:br/>
        <w:t>7)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Ульяновской области, а также психологами, педагогами-психологами организаций, осуществляющих образовательную деятельность, в которых такие дети обучаются;</w:t>
      </w:r>
      <w:r>
        <w:br/>
        <w:t>8)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учётом их уровня и направленности (в части учёта региональных, национальных и этнокультурных особенностей);</w:t>
      </w:r>
      <w:r>
        <w:br/>
        <w:t>9) участвует в установленном нормативными правовыми актами Российской Федерации порядке в проведении экспертизы учебников в целях обеспечения учёта региональных и этнокультурных особенностей Ульяновской области,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Ульяновской области родного языка из числа языков народов Российской Федерации и литературы народов России на родном языке, а также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  <w:r>
        <w:br/>
        <w:t xml:space="preserve">10) создаёт учебно-методические объединения в системе образования, утверждает положения об указанных объединениях в соответствии с типовыми положениями об учебно-методических объединениях в системе образования, утверждёнными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br/>
        <w:t>11) устанавливает порядок признания организаций, указанных в части 3 статьи 20 Федерального закона "Об образовании в Российской Федерации", региональными инновационными площадками, в пределах своих полномочий создаёт условия для реализации инновационных образовательных проектов, программ и внедрения их результатов в практику;</w:t>
      </w:r>
      <w:r>
        <w:br/>
        <w:t>12) согласует осуществление создания на территории Ульяновской области филиалов государственных образовательных организаций, находящихся в ведении другого субъекта Российской Федерации, или муниципальных образовательных организаций, находящихся в ведении муниципальных образований другого субъекта Российской Федерации;</w:t>
      </w:r>
      <w:r>
        <w:br/>
        <w:t>13) 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Ульяновской области, педагогических работников муниципальных и частных организаций, осуществляющих образовательную деятельность;</w:t>
      </w:r>
      <w:r>
        <w:br/>
        <w:t>14) определяет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  <w:r>
        <w:br/>
        <w:t>15) создаёт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  <w:r>
        <w:br/>
        <w:t>16) 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  <w:r>
        <w:br/>
        <w:t>17) устанавливает в определённом им порядке иные, нежели единый государственный экзамен,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Федерации;</w:t>
      </w:r>
      <w:r>
        <w:br/>
        <w:t>18)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Ульяновской области;</w:t>
      </w:r>
      <w:r>
        <w:br/>
        <w:t>19) организует формирование и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r>
        <w:br/>
        <w:t>20) обеспечивает реализацию родителями (законными представителями) несовершеннолетних обучающихся, обеспечивающими получение детьми дошкольного образования в форме семейного образования, права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  <w:r>
        <w:br/>
        <w:t>21) подготавливает проект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статьёй 99 Федерального закона "Об образовании в Российской Федерации" образовательных организаций, реализующих основные общеобразовательные программы, к малокомплектным образовательным организациям;</w:t>
      </w:r>
      <w:r>
        <w:br/>
      </w:r>
      <w:r>
        <w:lastRenderedPageBreak/>
        <w:t>22) осуществляет расчёт подлежащего установлению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и находящихся на территории Ульяновской области;</w:t>
      </w:r>
      <w:r>
        <w:br/>
        <w:t>23) рассматривает поступившие обращения родителей (законных представителей) ребёнка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образовательной организации;</w:t>
      </w:r>
      <w:r>
        <w:br/>
        <w:t>24) определяет случаи и 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обучения;</w:t>
      </w:r>
      <w:r>
        <w:br/>
        <w:t>25)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r>
        <w:br/>
        <w:t>26)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</w:r>
      <w:r>
        <w:br/>
        <w:t>27) подготавливает проект ежегодного доклада об участии органов государственной власти Ульяновской области в реализации единой государственной политики в сфере образования, подлежащего представлению Правительством Ульяновской области в Законодательное Собрание Ульяновской области и размещению на официальном сайте Губернатора и Правительства Ульяновской области в сети "Интернет" в соответствии с пунктом 17 статьи 4 настоящего Закона;</w:t>
      </w:r>
      <w:r>
        <w:br/>
        <w:t>28) осуществляет иные полномочия в сфере образования в случаях, предусмотренных Федеральным законом "Об образовании в Российской Федерации" и другими нормативными правовыми актами Российской Федерации, Уставом Ульяновской области, настоящим Законом и иными законами Ульяновской области, постановлениями Губернатора Ульяновской области и постановлениями Правительства Ульяновской области.</w:t>
      </w:r>
    </w:p>
    <w:p w:rsidR="00195482" w:rsidRDefault="00195482">
      <w:pPr>
        <w:pStyle w:val="a3"/>
      </w:pPr>
      <w:r>
        <w:rPr>
          <w:b/>
          <w:bCs/>
        </w:rPr>
        <w:t>Статья 6. Государственные образовательные организации Ульяновской области</w:t>
      </w:r>
    </w:p>
    <w:p w:rsidR="00195482" w:rsidRDefault="00195482">
      <w:pPr>
        <w:pStyle w:val="a3"/>
      </w:pPr>
      <w:r>
        <w:t xml:space="preserve">1. В целях осуществления установленных Федеральным законом "Об образовании в Российской Федерации"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 соответствующие государственные образовательные организации Ульяновской области, в том числе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тяжёлыми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а также образовательные организации со специальными наименованиями "кадетская школа", "кадетский (морской кадетский) корпус" и "казачий кадетский корпус", финансовое и иное обеспечение получения </w:t>
      </w:r>
      <w:r>
        <w:lastRenderedPageBreak/>
        <w:t>образования в которых осуществляется за счёт бюджетных ассигнований областного бюджета Ульяновской области.</w:t>
      </w:r>
    </w:p>
    <w:p w:rsidR="00195482" w:rsidRDefault="00195482">
      <w:pPr>
        <w:pStyle w:val="a3"/>
      </w:pPr>
      <w:r>
        <w:t>2.  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области, организуют предоставление в соответствующих государственных образовательных организациях Ульяновской области общего образования, среднего профессионального образования, дополнительного образования детей, а также дополнительного профессионального образования в соответствии с Федеральным законом "Об образовании в Российской Федерации" и другими нормативными правовыми актами Российской Федерации, законами и иными нормативными правовыми актами Ульяновской области, в том числе обеспечивают в таких государственных образовательных организациях Ульяновской области реализацию установленных указанными нормативными правовыми актами прав обучающихся, их родителей (законных представителей), а также педагогических работников.</w:t>
      </w:r>
    </w:p>
    <w:p w:rsidR="00195482" w:rsidRDefault="00195482">
      <w:pPr>
        <w:pStyle w:val="a3"/>
      </w:pPr>
      <w:r>
        <w:rPr>
          <w:b/>
          <w:bCs/>
        </w:rPr>
        <w:t>Статья 7. 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</w:r>
    </w:p>
    <w:p w:rsidR="00195482" w:rsidRDefault="00195482">
      <w:pPr>
        <w:pStyle w:val="a3"/>
      </w:pPr>
      <w:r>
        <w:t>1. В целях материальной поддержки воспитания и обучения детей, посещающих находящиеся на территории Ульяновской области муниципальные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двадцати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области, на первого ребёнка, пятидесяти процентов размера такой платы на второго ребёнка и семидесяти процентов размера такой платы на третьего ребёнка и последующих детей.</w:t>
      </w:r>
      <w:r>
        <w:br/>
        <w:t>В целях материальной поддержки воспитания и обучения детей, посещающих находящиеся на территории Ульяновской области частные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шестидесяти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области, на первого ребёнка, восьмидесяти процентов размера такой платы на второго ребёнка и ста процентов размера такой платы на третьего ребёнка и последующих детей.</w:t>
      </w:r>
    </w:p>
    <w:p w:rsidR="00195482" w:rsidRDefault="00195482">
      <w:pPr>
        <w:pStyle w:val="a3"/>
      </w:pPr>
      <w:r>
        <w:t>2. При составлении проекта областного бюджета Ульяновской области на очередной финансовый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организациях, реализующих основную общеобразовательную программу дошкольного образования, корректируется в соответствии со сложившимся в текущем финансовом году средним размером такой платы и индексируется исходя из прогнозируемых темпов роста инфляции (потребительских цен) в очередном финансовом году и плановом периоде.</w:t>
      </w:r>
    </w:p>
    <w:p w:rsidR="00195482" w:rsidRDefault="00195482">
      <w:pPr>
        <w:pStyle w:val="a3"/>
      </w:pPr>
      <w:r>
        <w:rPr>
          <w:b/>
          <w:bCs/>
        </w:rPr>
        <w:t>Статья 8. Дополнительные меры социальной поддержки и стимулирования обучающихся на территории Ульяновской области</w:t>
      </w:r>
    </w:p>
    <w:p w:rsidR="00195482" w:rsidRDefault="00195482">
      <w:pPr>
        <w:pStyle w:val="a3"/>
      </w:pPr>
      <w:r>
        <w:lastRenderedPageBreak/>
        <w:t>Наряду с мерами социальной поддержки и стимулирования обучающихся, установленными Федеральным законом "Об образовании в Российской Федерации" и другими нормативными правовыми актами Российской Федерации, а также иными законами Ульяновской области, обучающимся на территории Ульяновской области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  <w:r>
        <w:br/>
        <w:t>1) обучающимся (воспитанникам) общеобразовательных организаций старше 7 лет, в том числе обучающимся (воспитанникам) с ограниченными возможностями здоровья, а также студентам (курсантам) профессиональных образовательных организаций и образовательных организаций высшего образования, обучающимся в очной форме, - льготы по тарифам на проезд железнодорожным транспортом общего пользования в поездах пригородного сообщения в форме 50-процентной скидки от действующего тарифа при оплате проезда на территории Ульяновской области. Компенсация потерь в доходах организаций железнодорожного транспорта, связанных с предоставлением указанных льгот, осуществляется исполнительным органом государственной власти Ульяновской области, уполномоченным в сфере социальной защиты населения, в порядке, установленном Правительством Ульяновской области;</w:t>
      </w:r>
      <w:r>
        <w:br/>
        <w:t>2) обучающимся находящихся на территории Ульяновской области общеобразовательных организаций, имеющим по итогам предыдущего учебного года оценки успеваемости не ниже "отлично" по всем осваиваемым учебным предметам, курсам, дисциплинам (модулям) соответствующих образовательных программ, - право один раз в период каждых каникул текущего учебного года и следующих за ним летних каникул вместе с родителями (законными представителями) бесплатно посетить один из объектов спорта, принадлежащих находящимся в ведении Ульяновской области физкультурно-спортивным организациям,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 мероприятие, проводимое находящимися в ведении Ульяновской области организациями культуры. Перечень находящихся в ведении Ульяновской области физкультурно-спортивных организаций и организаций культуры, участвующих в обеспечении реализации установленного настоящим пунктом права обучающихся, а также порядок и условия его осуществления, включая порядок прохода обучающихся и их родителей (законных представителей) на указанные объекты и в указанные организации, определяются Правительством Ульяновской области;</w:t>
      </w:r>
      <w:r>
        <w:br/>
        <w:t>3) обучающимся 10-х и 11-х классов государственных общеобразовательных организаций Ульяновской области и муниципальных общеобразовательных организаций - право на получение ежемесячных денежных выплат. Ежемесячные денежные выплаты назначаются и выплачиваются:</w:t>
      </w:r>
      <w:r>
        <w:br/>
        <w:t>а) в первом полугодии текущего учебного года - при наличии у такого обучающегося по результатам прохождения им в предыдущем учебном году государственной итоговой аттестации или промежуточной аттестации отметок успеваемости не ниже "хорошо" по всем осваиваемым учебным предметам, курсам, дисциплинам (модулям) соответствующих образовательных программ;</w:t>
      </w:r>
      <w:r>
        <w:br/>
        <w:t>б) во втором полугодии текущего учебного года - при наличии у такого обучающегося по результатам прохождения им государственной итоговой аттестации или промежуточной аттестации в предыдущем учебном году и промежуточной аттестации в первом полугодии текущего учебного года отметок успеваемости не ниже "хорошо" по всем осваиваемым учебным предметам, курсам, дисциплинам (модулям) соответствующих образовательных программ.</w:t>
      </w:r>
      <w:r>
        <w:br/>
        <w:t>Размер ежемесячных денежных выплат, предусмотренных настоящим пунктом, порядок их назначения и осуществления определяются Правительством Ульяновской области.</w:t>
      </w:r>
    </w:p>
    <w:p w:rsidR="00195482" w:rsidRDefault="00195482">
      <w:pPr>
        <w:pStyle w:val="a3"/>
      </w:pPr>
      <w:r>
        <w:rPr>
          <w:b/>
          <w:bCs/>
        </w:rPr>
        <w:lastRenderedPageBreak/>
        <w:t>Статья 9. Дополнительные меры социальной поддержки и стимулирования педагогических работников государственных образовательных организаций Ульяновской области и муниципальных образовательных организаций</w:t>
      </w:r>
    </w:p>
    <w:p w:rsidR="00195482" w:rsidRDefault="00195482">
      <w:pPr>
        <w:pStyle w:val="a3"/>
      </w:pPr>
      <w:r>
        <w:t>1. Наряду с мерами социальной поддержки и стимулирования педагогических работников, установленными Федеральным законом "Об образовании в Российской Федерации" и другими нормативными правовыми актами Российской Федерации, а также иными законами Ульяновской области,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  <w:r>
        <w:br/>
        <w:t>1) педагогическим работникам государственных образовательных организаций Ульяновской области и муниципальных образовательных организаций - предоставление финансового обеспечения получения ими дополнительного профессионального образования по профилю педагогической деятельности не реже чем один раз в три года в порядке, установленном законодательством Ульяновской области;</w:t>
      </w:r>
      <w:r>
        <w:br/>
        <w:t>2) педагогическим работникам государственных образовательных организаций Ульяновской области и муниципальных образовательных организаций, имеющим статус молодых специалистов, - право получения дополнительного профессионального образования в области управления при условии их постановки в резерв для замещения руководящей должности. Порядок формирования резерва для замещения руководящей должности и условия получения педагогическими работниками государственных образовательных организаций Ульяновской области и муниципальных образовательных организаций, являющимися молодыми специалистами, дополнительного профессионального образования в области управления определяются исполнительным органом государственной власти Ульяновской области, осуществляющим государственное управление в сфере образования;</w:t>
      </w:r>
      <w:r>
        <w:br/>
        <w:t>3)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 проживающих в сельских населённых пунктах, рабочих посёлках (посёлках городского типа) Ульяновской области), - единовременные денежные выплаты за каждый полный год работы в указанных муниципальных образовательных организациях, осуществляемые в установленном Правительством Ульяновской области порядке, в следующих размерах:</w:t>
      </w:r>
      <w:r>
        <w:br/>
        <w:t>а) за первый год работы - 20000 рублей;</w:t>
      </w:r>
      <w:r>
        <w:br/>
        <w:t>б) за второй год работы - 40000 рублей;</w:t>
      </w:r>
      <w:r>
        <w:br/>
        <w:t>в) за третий год работы - 60000 рублей;</w:t>
      </w:r>
      <w:r>
        <w:br/>
        <w:t>4) педагогическим работникам государственных общеобразовательных организаций Ульяновской области и муниципальных общеобразовательных организаций, имеющим учёную степень и замещающим (занимающим) штатные должности, предусмотренные квалификационными справочниками или профессиональными стандартами, - ежемесячная доплата за наличие учёной степени кандидата наук или доктора наук, осуществляемая в установленном Правительством Ульяновской области порядке, в размере 1500 или 2000 рублей соответственно.</w:t>
      </w:r>
    </w:p>
    <w:p w:rsidR="00195482" w:rsidRDefault="00195482">
      <w:pPr>
        <w:pStyle w:val="a3"/>
      </w:pPr>
      <w:r>
        <w:t xml:space="preserve">2. Для целей настоящей статьи под педагогическими работниками государственных образовательных организаций Ульяновской области и муниципальных образовательных организаций, имеющими статус молодых специалистов, понимаются педагогические работники государственных образовательных организаций Ульяновской области и муниципальных образовательных организаций, соответствующие требованиям, предусмотренным статьями 1 и 2 Закона Ульяновской области от 2 мая 2012 года № 49-30 </w:t>
      </w:r>
      <w:r>
        <w:lastRenderedPageBreak/>
        <w:t>"О мерах социальной поддержки отдельных категорий молодых специалистов на территории Ульяновской области".</w:t>
      </w:r>
    </w:p>
    <w:p w:rsidR="00195482" w:rsidRDefault="00195482">
      <w:pPr>
        <w:pStyle w:val="a3"/>
      </w:pPr>
      <w:r>
        <w:rPr>
          <w:b/>
          <w:bCs/>
        </w:rPr>
        <w:t>Статья 10. Финансовое обеспечение расходных обязательств, связанных с исполнением настоящего Закона</w:t>
      </w:r>
    </w:p>
    <w:p w:rsidR="00195482" w:rsidRDefault="00195482">
      <w:pPr>
        <w:pStyle w:val="a3"/>
      </w:pPr>
      <w:r>
        <w:t>Финансовое обеспечение расходных обязательств, связанных с исполнением настоящего Закона, осуществляется за счёт бюджетных ассигнований областного бюджета Ульяновской области.</w:t>
      </w:r>
    </w:p>
    <w:p w:rsidR="00195482" w:rsidRDefault="00195482">
      <w:pPr>
        <w:pStyle w:val="a3"/>
      </w:pPr>
      <w:r>
        <w:rPr>
          <w:b/>
          <w:bCs/>
        </w:rPr>
        <w:t>Статья 11. Вступление в силу настоящего Закона</w:t>
      </w:r>
    </w:p>
    <w:p w:rsidR="00195482" w:rsidRDefault="00195482">
      <w:pPr>
        <w:pStyle w:val="a3"/>
      </w:pPr>
      <w:r>
        <w:t>Настоящий Закон вступает в силу с 1 сентября 2013 года, за исключением пунктов 6 (в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организациях) и 7 (в части предоставления за счёт бюджетных ассигнований областного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образования) статьи 4 и пункта 3 части 1 статьи 9 настоящего Закона, которые вступают в силу с 1 января 2014 года.</w:t>
      </w:r>
    </w:p>
    <w:p w:rsidR="00195482" w:rsidRDefault="00195482">
      <w:pPr>
        <w:pStyle w:val="a3"/>
      </w:pPr>
      <w:r>
        <w:rPr>
          <w:b/>
          <w:bCs/>
        </w:rPr>
        <w:t>Губернатор Ульяновской области С.И.Морозов</w:t>
      </w:r>
    </w:p>
    <w:p w:rsidR="00195482" w:rsidRDefault="00195482">
      <w:pPr>
        <w:pStyle w:val="a3"/>
      </w:pPr>
      <w:r>
        <w:t> </w:t>
      </w:r>
    </w:p>
    <w:p w:rsidR="00195482" w:rsidRDefault="00195482">
      <w:pPr>
        <w:pStyle w:val="a3"/>
      </w:pPr>
      <w:r>
        <w:rPr>
          <w:sz w:val="20"/>
          <w:szCs w:val="20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195482" w:rsidRDefault="00195482">
      <w:pPr>
        <w:pStyle w:val="a3"/>
      </w:pPr>
      <w:r>
        <w:rPr>
          <w:sz w:val="20"/>
          <w:szCs w:val="20"/>
        </w:rPr>
        <w:t>Материал опубликован по адресу: http://www.rg.ru/2013/08/20/ulyanovsk-zakon134-reg-dok.html</w:t>
      </w:r>
    </w:p>
    <w:sectPr w:rsidR="0019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6E3826"/>
    <w:rsid w:val="00195482"/>
    <w:rsid w:val="005D68CE"/>
    <w:rsid w:val="006E3826"/>
    <w:rsid w:val="00A7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libri Light" w:hAnsi="Calibri Light"/>
      <w:color w:val="1F4D7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13 августа 2013 года №134-ЗО "Об образовании в Ульяновской области"</vt:lpstr>
    </vt:vector>
  </TitlesOfParts>
  <Company/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13 августа 2013 года №134-ЗО "Об образовании в Ульяновской области"</dc:title>
  <dc:creator>Пользователь</dc:creator>
  <cp:lastModifiedBy>A.N.Vasiljev</cp:lastModifiedBy>
  <cp:revision>2</cp:revision>
  <dcterms:created xsi:type="dcterms:W3CDTF">2015-01-14T07:28:00Z</dcterms:created>
  <dcterms:modified xsi:type="dcterms:W3CDTF">2015-01-14T07:28:00Z</dcterms:modified>
</cp:coreProperties>
</file>